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19" w:rsidRPr="004F6D83" w:rsidRDefault="004F6D83" w:rsidP="004F6D83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</w:pP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P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R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O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J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E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K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  <w:r w:rsidRPr="004F6D83"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>T</w:t>
      </w:r>
      <w:r>
        <w:rPr>
          <w:rFonts w:asciiTheme="majorHAnsi" w:eastAsia="Times New Roman" w:hAnsiTheme="majorHAnsi" w:cs="Times New Roman"/>
          <w:b/>
          <w:bCs/>
          <w:sz w:val="40"/>
          <w:szCs w:val="40"/>
          <w:lang w:eastAsia="pl-PL"/>
        </w:rPr>
        <w:t xml:space="preserve"> </w:t>
      </w:r>
    </w:p>
    <w:p w:rsidR="00C505DB" w:rsidRPr="00BF23E0" w:rsidRDefault="00C505DB" w:rsidP="001B0235">
      <w:pPr>
        <w:spacing w:before="100" w:beforeAutospacing="1" w:after="0" w:line="240" w:lineRule="auto"/>
        <w:ind w:left="5664" w:firstLine="708"/>
        <w:contextualSpacing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Załącznik do</w:t>
      </w:r>
    </w:p>
    <w:p w:rsidR="00C505DB" w:rsidRPr="00BF23E0" w:rsidRDefault="001B0235" w:rsidP="00C505DB">
      <w:pPr>
        <w:spacing w:before="100" w:beforeAutospacing="1" w:after="0" w:line="240" w:lineRule="auto"/>
        <w:ind w:left="4956"/>
        <w:contextualSpacing/>
        <w:jc w:val="right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               </w:t>
      </w:r>
      <w:r w:rsidR="00C505DB"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Uchwały Nr </w:t>
      </w:r>
      <w:r w:rsidR="00313E72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………………</w:t>
      </w:r>
      <w:r w:rsidR="00631B8B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       Rady Gminy </w:t>
      </w:r>
      <w:r w:rsidR="00C505DB"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Galewic</w:t>
      </w:r>
      <w:r w:rsidR="00631B8B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e</w:t>
      </w:r>
      <w:r w:rsidR="00C505DB"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</w:t>
      </w:r>
    </w:p>
    <w:p w:rsidR="00C505DB" w:rsidRPr="00BF23E0" w:rsidRDefault="00C505DB" w:rsidP="00C505DB">
      <w:pPr>
        <w:spacing w:before="100" w:beforeAutospacing="1" w:after="0" w:line="240" w:lineRule="auto"/>
        <w:contextualSpacing/>
        <w:jc w:val="right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                                                  z dnia </w:t>
      </w:r>
      <w:r w:rsidR="00313E72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……….201</w:t>
      </w:r>
      <w:r w:rsidR="006955EA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7</w:t>
      </w: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roku</w:t>
      </w:r>
    </w:p>
    <w:p w:rsidR="00C505DB" w:rsidRPr="00BF23E0" w:rsidRDefault="00C505DB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C505DB" w:rsidRDefault="00C505DB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BF099F" w:rsidRDefault="00BF099F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BF099F" w:rsidRDefault="00BF099F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631B8B" w:rsidRPr="00BF23E0" w:rsidRDefault="00631B8B" w:rsidP="00C505DB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</w:pPr>
    </w:p>
    <w:p w:rsidR="00BF099F" w:rsidRPr="00BF23E0" w:rsidRDefault="00C505DB" w:rsidP="00923419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Program współpracy </w:t>
      </w:r>
      <w:r w:rsidR="009065EC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Gminy Galewice </w:t>
      </w: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z organizacjami pozarządowymi oraz podmiotami wymienionymi w art. 3 ust. 3 ustawy o</w:t>
      </w:r>
      <w:r w:rsidRPr="00BF23E0">
        <w:rPr>
          <w:rFonts w:asciiTheme="majorHAnsi" w:eastAsia="Times New Roman" w:hAnsiTheme="majorHAnsi" w:cs="Times New Roman"/>
          <w:sz w:val="27"/>
          <w:szCs w:val="27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działalności pożytku publicznego </w:t>
      </w:r>
      <w:r w:rsidR="0063051F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i o wolontariacie na rok 201</w:t>
      </w:r>
      <w:r w:rsidR="006955EA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>8</w:t>
      </w:r>
      <w:r w:rsidRPr="00BF23E0">
        <w:rPr>
          <w:rFonts w:asciiTheme="majorHAnsi" w:eastAsia="Times New Roman" w:hAnsiTheme="majorHAnsi" w:cs="Times New Roman"/>
          <w:b/>
          <w:bCs/>
          <w:sz w:val="27"/>
          <w:szCs w:val="27"/>
          <w:lang w:eastAsia="pl-PL"/>
        </w:rPr>
        <w:t xml:space="preserve"> </w:t>
      </w:r>
    </w:p>
    <w:p w:rsidR="00354BF4" w:rsidRDefault="00354BF4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Pr="00BF23E0" w:rsidRDefault="00BF099F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Postanowienia ogólne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§ 1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Ilekroć w niniejszym programie jest mowa o: 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stawie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ustawę z dnia 24 kwietnia 2003 r. o działalności pożytku publicznego </w:t>
      </w:r>
      <w:r w:rsid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>i o wolontariacie (Dz. U. z 201</w:t>
      </w:r>
      <w:r w:rsid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>6</w:t>
      </w:r>
      <w:r w:rsid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 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poz. </w:t>
      </w:r>
      <w:r w:rsidR="006955EA">
        <w:rPr>
          <w:rFonts w:asciiTheme="majorHAnsi" w:eastAsia="Times New Roman" w:hAnsiTheme="majorHAnsi" w:cs="Times New Roman"/>
          <w:sz w:val="24"/>
          <w:szCs w:val="24"/>
          <w:lang w:eastAsia="pl-PL"/>
        </w:rPr>
        <w:t>1817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</w:t>
      </w:r>
      <w:proofErr w:type="spellStart"/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zm.), 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G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minie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Gminę Galewice,</w:t>
      </w:r>
    </w:p>
    <w:p w:rsidR="009C4711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Urzędzie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rozumie się przez to Urząd Gminy Galewice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rganizacjach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organizacje pozarządowe oraz podmioty,                          o których mowa w art. 3, ust.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3 ustawy, działające na rzecz Gminy Galewice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onkursie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otwarty konkurs ofert, o którym mowa w art. 11, ust. 2 i w art. 13 ustawy, </w:t>
      </w:r>
    </w:p>
    <w:p w:rsidR="00C505DB" w:rsidRPr="00BF23E0" w:rsidRDefault="009C4711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</w:t>
      </w:r>
      <w:r w:rsidR="00C505DB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rogramie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„Program współpracy z organizacjami pozarządowymi i podmiotami wymienionymi w art. 3 ust. 3 ustawy o działalności pożytku publi</w:t>
      </w:r>
      <w:r w:rsidR="0063051F">
        <w:rPr>
          <w:rFonts w:asciiTheme="majorHAnsi" w:eastAsia="Times New Roman" w:hAnsiTheme="majorHAnsi" w:cs="Times New Roman"/>
          <w:sz w:val="24"/>
          <w:szCs w:val="24"/>
          <w:lang w:eastAsia="pl-PL"/>
        </w:rPr>
        <w:t>cznego i o wolontariacie na 201</w:t>
      </w:r>
      <w:bookmarkStart w:id="0" w:name="_GoBack"/>
      <w:bookmarkEnd w:id="0"/>
      <w:r w:rsidR="006955EA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rok”, </w:t>
      </w:r>
    </w:p>
    <w:p w:rsidR="00C505DB" w:rsidRPr="00BF23E0" w:rsidRDefault="00C505DB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Wójcie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rozumie się przez to Wójta Gminy Galewice, </w:t>
      </w:r>
    </w:p>
    <w:p w:rsidR="00C505DB" w:rsidRPr="00BF23E0" w:rsidRDefault="00C505DB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Radzie Gminy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rozumie się przez to Radę Gminy </w:t>
      </w:r>
      <w:r w:rsidR="00631B8B">
        <w:rPr>
          <w:rFonts w:asciiTheme="majorHAnsi" w:eastAsia="Times New Roman" w:hAnsiTheme="majorHAnsi" w:cs="Times New Roman"/>
          <w:sz w:val="24"/>
          <w:szCs w:val="24"/>
          <w:lang w:eastAsia="pl-PL"/>
        </w:rPr>
        <w:t>Galewice,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BIP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rozumie się przez to stronę internetowa gminy </w:t>
      </w:r>
      <w:hyperlink r:id="rId6" w:history="1">
        <w:r w:rsidRPr="00BF23E0">
          <w:rPr>
            <w:rStyle w:val="Hipercze"/>
            <w:rFonts w:asciiTheme="majorHAnsi" w:eastAsia="Times New Roman" w:hAnsiTheme="majorHAnsi" w:cs="Times New Roman"/>
            <w:sz w:val="24"/>
            <w:szCs w:val="24"/>
            <w:lang w:eastAsia="pl-PL"/>
          </w:rPr>
          <w:t>www.galewice.biuletyn.net</w:t>
        </w:r>
      </w:hyperlink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. </w:t>
      </w:r>
    </w:p>
    <w:p w:rsidR="009C4711" w:rsidRPr="00AC3DD9" w:rsidRDefault="00354BF4" w:rsidP="00AC3DD9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Dotacji</w:t>
      </w:r>
      <w:r w:rsidR="009C471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66193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–rozumie się przez to dotację w rozumieniu ustawy z dnia 27 sierpnia 2009 roku o finansach publicznych ( Dz.U. </w:t>
      </w:r>
      <w:r w:rsid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>z 2013r., poz. 885</w:t>
      </w:r>
      <w:r w:rsidR="00661934" w:rsidRP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</w:t>
      </w:r>
      <w:proofErr w:type="spellStart"/>
      <w:r w:rsidR="00661934" w:rsidRP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>późn</w:t>
      </w:r>
      <w:proofErr w:type="spellEnd"/>
      <w:r w:rsidR="00661934" w:rsidRPr="00AC3DD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zm.)</w:t>
      </w:r>
    </w:p>
    <w:p w:rsidR="00C505DB" w:rsidRPr="00BF23E0" w:rsidRDefault="00354BF4" w:rsidP="00354BF4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Sferze zadań publicznych</w:t>
      </w:r>
      <w:r w:rsidR="0066193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–należy przez to rozumieć zadania , o któ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rych mowa w art. 4 ust.1 ustawy.</w:t>
      </w:r>
    </w:p>
    <w:p w:rsidR="00354BF4" w:rsidRDefault="00354BF4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D306D" w:rsidRDefault="007D306D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23419" w:rsidRDefault="00923419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F099F" w:rsidRDefault="00BF099F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C3DD9" w:rsidRPr="00BF23E0" w:rsidRDefault="00AC3DD9" w:rsidP="00383DE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Cel główny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§ 2</w:t>
      </w:r>
    </w:p>
    <w:p w:rsidR="004F7C1F" w:rsidRDefault="00C505DB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Głównym celem programu współpracy samorządu terytorialnego z organizacjami pozarządowymi jest </w:t>
      </w:r>
      <w:r w:rsidR="006955EA">
        <w:rPr>
          <w:rFonts w:asciiTheme="majorHAnsi" w:eastAsia="Times New Roman" w:hAnsiTheme="majorHAnsi" w:cs="Times New Roman"/>
          <w:sz w:val="24"/>
          <w:szCs w:val="24"/>
          <w:lang w:eastAsia="pl-PL"/>
        </w:rPr>
        <w:t>dążenie do budowy silnego społeczeństwa obywatelskiego , które efektywnie wspomaga zrównoważony rozwój społeczno-gospodarczy gminy.</w:t>
      </w:r>
      <w:r w:rsidR="004F7C1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Budowanie partnerstwa między administracją publiczną i organizacjami pozarządowymi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poprzez </w:t>
      </w:r>
      <w:r w:rsidR="004F7C1F"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wspieranie organizacji pozarządowych w realizacji ważnych celów społecznych, oraz wspólnego określenia obszarów, kierunków i form współpracy.</w:t>
      </w:r>
    </w:p>
    <w:p w:rsidR="00354BF4" w:rsidRPr="00BF23E0" w:rsidRDefault="004F7C1F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Cele szczegółowe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3</w:t>
      </w:r>
    </w:p>
    <w:p w:rsidR="00C505DB" w:rsidRPr="00BF23E0" w:rsidRDefault="00C505DB" w:rsidP="00162551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Celami szczegółowymi programu są: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Poprawa jakości życia społeczności lokalnych poprzez pełniejsze zaspokojenie potrzeb społecznych.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Umacnianie w świadomości społecznej poczucia odpowiedzialności za siebie, swoje otoczenie i wspólnotę lokalną.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Budowanie więzi społeczeństwa obywatelskiego poprzez aktywizację społeczności lokalnej.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Zwiększenie udziału mieszkańców w rozwiązywaniu lokalnych problemów.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Integracja podmiotów realizujących wspólnie zadania publiczne. </w:t>
      </w:r>
    </w:p>
    <w:p w:rsidR="00C505DB" w:rsidRPr="00BF23E0" w:rsidRDefault="00C505DB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Zwiększenie wpływu sektora pozarządowego na kreowanie polityki społecznej                   w gminie.</w:t>
      </w:r>
    </w:p>
    <w:p w:rsidR="00B05E00" w:rsidRDefault="00661934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Otwarcie na innowacyjność i konkurencyjność w wykonywaniu zadań</w:t>
      </w:r>
    </w:p>
    <w:p w:rsidR="00661934" w:rsidRPr="00BF23E0" w:rsidRDefault="00661934" w:rsidP="00162551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54BF4" w:rsidRPr="00BF23E0" w:rsidRDefault="00354BF4" w:rsidP="008243F7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Zasady współpracy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4 </w:t>
      </w:r>
    </w:p>
    <w:p w:rsidR="00354BF4" w:rsidRPr="00BF23E0" w:rsidRDefault="00354BF4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C59B8" w:rsidRPr="00BF23E0" w:rsidRDefault="00C505DB" w:rsidP="00354BF4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Współpraca z organizacjami odbywać się będzie na zasadach: </w:t>
      </w:r>
    </w:p>
    <w:p w:rsidR="00DC59B8" w:rsidRPr="00BF23E0" w:rsidRDefault="00DC59B8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Pomocniczości</w:t>
      </w:r>
      <w:r w:rsidR="00162551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-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zasada ta oznacza</w:t>
      </w:r>
      <w:r w:rsidR="00274B8F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że samorząd udziela pomocy organizacjom pozarządowym w niezbędnym zakresie, uzasadnionym potrzebami a organizacje realizują</w:t>
      </w:r>
      <w:r w:rsidR="00274B8F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uzgodnione wcześniej priorytetowe zadania publiczne, służące zaspakajaniu potrzeb mieszkańców gminy</w:t>
      </w:r>
    </w:p>
    <w:p w:rsidR="00274B8F" w:rsidRPr="00BF23E0" w:rsidRDefault="00274B8F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Suwerenności stron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która oznacza, że strony mają prawo do niezależności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odrębności w samodzielnym definiowaniu i poszuki</w:t>
      </w:r>
      <w:r w:rsid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waniu sposobów realizacji zadań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rozwiązywania problemów. Samorząd i organizacje pozarządowe przy realizacji zadań są w stosunku do siebie równorzędnymi partnerami.</w:t>
      </w:r>
    </w:p>
    <w:p w:rsidR="00274B8F" w:rsidRPr="00BF23E0" w:rsidRDefault="00274B8F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Partnerstwa</w:t>
      </w:r>
      <w:r w:rsidRPr="00BF23E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– 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zasada ta opiera się na re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lacji wspólnego zaufania a także informowania się o planowanych kierunkach działalności</w:t>
      </w:r>
      <w:r w:rsidR="00B76CCE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Jest to wyk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orzystanie efektu synergii , każ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da ze stron daje </w:t>
      </w:r>
      <w:r w:rsidR="008243F7">
        <w:rPr>
          <w:rFonts w:asciiTheme="majorHAnsi" w:eastAsia="Times New Roman" w:hAnsiTheme="majorHAnsi" w:cs="Times New Roman"/>
          <w:sz w:val="24"/>
          <w:szCs w:val="24"/>
          <w:lang w:eastAsia="pl-PL"/>
        </w:rPr>
        <w:t>to co może zaoferować , dzięki czemu</w:t>
      </w:r>
      <w:r w:rsidR="006B2A58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potencjał jest dużo większy niż gdybyśmy mieli działać sami.</w:t>
      </w:r>
    </w:p>
    <w:p w:rsidR="006B2A58" w:rsidRPr="00BF23E0" w:rsidRDefault="006B2A58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Efektywności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8243F7">
        <w:rPr>
          <w:rFonts w:asciiTheme="majorHAnsi" w:eastAsia="Times New Roman" w:hAnsiTheme="majorHAnsi" w:cs="Times New Roman"/>
          <w:sz w:val="24"/>
          <w:szCs w:val="24"/>
          <w:lang w:eastAsia="pl-PL"/>
        </w:rPr>
        <w:t>- w myśl której g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mina 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organizacje wspól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nie </w:t>
      </w:r>
      <w:r w:rsidR="008243F7">
        <w:rPr>
          <w:rFonts w:asciiTheme="majorHAnsi" w:eastAsia="Times New Roman" w:hAnsiTheme="majorHAnsi" w:cs="Times New Roman"/>
          <w:sz w:val="24"/>
          <w:szCs w:val="24"/>
          <w:lang w:eastAsia="pl-PL"/>
        </w:rPr>
        <w:t>będą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dążyć do osiągnięcia najlepszych  rezultatów podczas realizacji zadań publicznych, uwzględniając kryterium racjonalności i skuteczności.</w:t>
      </w:r>
    </w:p>
    <w:p w:rsidR="00C505DB" w:rsidRPr="00BF23E0" w:rsidRDefault="006B2A58" w:rsidP="00354BF4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Uczciwej konkurencji</w:t>
      </w:r>
      <w:r w:rsidR="00162551" w:rsidRPr="00BF23E0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7060A6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- Organ samorządu stosuje jednakowe kryteria wspierania wszystkich organizacji, udziela wszystkim podmiotom tych samych informacji odnośnie wykonywanych zadań .</w:t>
      </w:r>
    </w:p>
    <w:p w:rsidR="00C505DB" w:rsidRDefault="007060A6" w:rsidP="00C505DB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spacing w:before="100" w:beforeAutospacing="1" w:after="0" w:line="240" w:lineRule="auto"/>
        <w:ind w:left="426" w:hanging="142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lastRenderedPageBreak/>
        <w:t>Jawności</w:t>
      </w:r>
      <w:r w:rsidR="00162551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- </w:t>
      </w:r>
      <w:r w:rsidR="000818C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realizowanej poprzez stosowanie jawnych, powszechnie wiadomych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</w:t>
      </w:r>
      <w:r w:rsidR="000818C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dostępnych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informacji</w:t>
      </w:r>
      <w:r w:rsidR="000818C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na temat </w:t>
      </w:r>
      <w:r w:rsidR="00162551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możliwości i zasad współpracy samorządu                               z organizacjami pozarządowymi.</w:t>
      </w:r>
    </w:p>
    <w:p w:rsidR="00923419" w:rsidRPr="00383DE1" w:rsidRDefault="00923419" w:rsidP="00923419">
      <w:pPr>
        <w:pStyle w:val="Akapitzlist"/>
        <w:spacing w:before="100" w:beforeAutospacing="1"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16255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Zakres przedmiotowy</w:t>
      </w:r>
    </w:p>
    <w:p w:rsidR="00C505DB" w:rsidRPr="00BF23E0" w:rsidRDefault="00C505DB" w:rsidP="00162551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5</w:t>
      </w:r>
    </w:p>
    <w:p w:rsidR="00C505DB" w:rsidRPr="00BF23E0" w:rsidRDefault="00C505DB" w:rsidP="00162551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Obszar współpracy gminy z organizacjami obejmuje sferę zadań publicznych, o których mowa w art. 4 ust. 1 ustawy. </w:t>
      </w:r>
    </w:p>
    <w:p w:rsidR="00C505DB" w:rsidRPr="00BF23E0" w:rsidRDefault="00C505DB" w:rsidP="00F75C32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Formy współpracy</w:t>
      </w:r>
    </w:p>
    <w:p w:rsidR="00C505DB" w:rsidRPr="00BF23E0" w:rsidRDefault="00C505DB" w:rsidP="00F75C32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6</w:t>
      </w:r>
    </w:p>
    <w:p w:rsidR="00C505DB" w:rsidRPr="00BF23E0" w:rsidRDefault="00C505DB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Współpraca z organizacjami ma charakter finansowy oraz pozafinansowy:</w:t>
      </w:r>
    </w:p>
    <w:p w:rsidR="00354BF4" w:rsidRPr="00BF23E0" w:rsidRDefault="00C505DB" w:rsidP="00354BF4">
      <w:pPr>
        <w:numPr>
          <w:ilvl w:val="0"/>
          <w:numId w:val="3"/>
        </w:numPr>
        <w:spacing w:before="100" w:beforeAutospacing="1"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Współpraca o charakterze finansowym będzie polegać na: </w:t>
      </w:r>
    </w:p>
    <w:p w:rsidR="00354BF4" w:rsidRPr="00BF23E0" w:rsidRDefault="00354BF4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8D6EE2" w:rsidRPr="00BF23E0" w:rsidRDefault="00D02A75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a) p</w:t>
      </w:r>
      <w:r w:rsidR="008D6E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owierzeniu wykonania zadania wraz z udzieleniem </w:t>
      </w:r>
      <w:r w:rsidR="00431C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dotacji na finansowanie </w:t>
      </w:r>
      <w:r w:rsidR="00F75C3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31C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jego realizacji</w:t>
      </w:r>
    </w:p>
    <w:p w:rsidR="00431CE2" w:rsidRPr="00BF23E0" w:rsidRDefault="00D02A75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b)</w:t>
      </w:r>
      <w:r w:rsidR="00431CE2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wsparciu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wykonania zadania wraz z udzieleniem dotacji na dofinansowanie jego realizacji </w:t>
      </w:r>
    </w:p>
    <w:p w:rsidR="00C505DB" w:rsidRPr="00BF23E0" w:rsidRDefault="00D02A75" w:rsidP="00BF23E0">
      <w:pPr>
        <w:spacing w:before="100" w:beforeAutospacing="1" w:after="0" w:line="240" w:lineRule="auto"/>
        <w:ind w:left="1416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c) </w:t>
      </w:r>
      <w:r w:rsidR="00024C87">
        <w:rPr>
          <w:rFonts w:asciiTheme="majorHAnsi" w:eastAsia="Times New Roman" w:hAnsiTheme="majorHAnsi" w:cs="Times New Roman"/>
          <w:sz w:val="24"/>
          <w:szCs w:val="24"/>
          <w:lang w:eastAsia="pl-PL"/>
        </w:rPr>
        <w:t>u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dzieleniu na wniosek organizacji wsparcia finansowego na realizację zadań publicznych z pominięciem otwartego konkursu ofert w trybie i na zasadach</w:t>
      </w:r>
      <w:r w:rsidR="00354BF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określonych w art.19 a ustawy .</w:t>
      </w:r>
    </w:p>
    <w:p w:rsidR="00354BF4" w:rsidRPr="00BF23E0" w:rsidRDefault="00354BF4" w:rsidP="00354BF4">
      <w:pPr>
        <w:spacing w:before="100" w:beforeAutospacing="1" w:after="0" w:line="240" w:lineRule="auto"/>
        <w:ind w:left="1416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ind w:left="360"/>
        <w:contextualSpacing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2.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Współpraca o charakterze pozafinansowym będzie polegać na:</w:t>
      </w:r>
    </w:p>
    <w:p w:rsidR="00C505DB" w:rsidRPr="00BF23E0" w:rsidRDefault="00C505DB" w:rsidP="00BF23E0">
      <w:pPr>
        <w:pStyle w:val="Akapitzlist"/>
        <w:numPr>
          <w:ilvl w:val="1"/>
          <w:numId w:val="5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wzajemnym informowaniu się o planowanych kierunkach działalności,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konsultowaniu z organizacjami, odpowiednio do zakresu ich działania, projektów aktów normatywnych w dziedzinach dotyczących działalności statutowej tych organizacji,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zawieraniu porozumień z organizacjami w zakresie realizacji wspólnych projektów i inicjatyw na rzecz społeczności lokalnej,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udostępnianie organizacjom nieruchomości lub ich części należących do zasobów gminnych na preferencyjnych warunkach niezbędnych do prowadzenia przez te organizacje działalności związanej z realizacją zadań gminy, 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promowanie osiągnięć i działalności organizacji oraz informowanie o tym na stronie internetowej gminy, 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pomoc w miarę możliwości w organizacji środków transportu do przewozu osób i materiałów związanych z wykonywaniem zadań publicznych,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udostępnienie organizacjom urządzeń oraz sprzętu będących własnością gminy w celu realizacji zadań publicznych, </w:t>
      </w:r>
    </w:p>
    <w:p w:rsidR="00C505DB" w:rsidRPr="00BF23E0" w:rsidRDefault="00C505DB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użyczanie w miarę możliwości sprzętu teleinformatycznego do realizacji zadań publicznych. </w:t>
      </w:r>
    </w:p>
    <w:p w:rsidR="00F75C32" w:rsidRPr="00BF23E0" w:rsidRDefault="00F75C32" w:rsidP="00BF23E0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Umożliwieniu umieszczeniu przez organizacje  informacji dotyczących realizowanych przez nie zadań na stronie internetowej Gmin</w:t>
      </w:r>
      <w:r w:rsid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Galewice.</w:t>
      </w:r>
    </w:p>
    <w:p w:rsidR="00354BF4" w:rsidRDefault="00CD2681" w:rsidP="00354BF4">
      <w:pPr>
        <w:numPr>
          <w:ilvl w:val="1"/>
          <w:numId w:val="5"/>
        </w:num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Wspieraniu organizacji  starających się o środki z innych źródeł niż budżet Gminy, m.in. poprzez informowanie o potencjalnych źródłach finansowania</w:t>
      </w:r>
      <w:r w:rsid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4F6D83" w:rsidRDefault="004F6D83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lastRenderedPageBreak/>
        <w:t>Priorytetowe zadania publiczne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7</w:t>
      </w:r>
    </w:p>
    <w:p w:rsidR="00C505DB" w:rsidRPr="00BF23E0" w:rsidRDefault="00C505DB" w:rsidP="00BF23E0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z zakresu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wspierania i  upowszechniania kultury fizycznej oraz turystyki                      i krajoznawstwa: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organizowanie imprez sportowych, rekreacyjnych i turystycznych, 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wspieranie działań sportowych mających na celu upowszechnianie kultury fizycznej i sportu,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wspieranie działalności klubów sportowych, 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dofinansowanie wyjazdów na zawody reprezentantów Gminy, 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wspieranie szkolenia sportowego, 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zakup sprzętu sportowego i ubrań sportowych, 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organizowanie rajdów, turniejów i zawodów sportowych, </w:t>
      </w:r>
    </w:p>
    <w:p w:rsidR="00C505DB" w:rsidRPr="00BF23E0" w:rsidRDefault="00C505DB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zakup nagród, medali i upominków na zawody, turnieje i rajdy, </w:t>
      </w:r>
    </w:p>
    <w:p w:rsidR="00436774" w:rsidRPr="00BF23E0" w:rsidRDefault="00436774" w:rsidP="00BF23E0">
      <w:pPr>
        <w:numPr>
          <w:ilvl w:val="1"/>
          <w:numId w:val="8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wspieranie tworzenia bazy aktywnych form spędzania wolnego czasu,</w:t>
      </w:r>
    </w:p>
    <w:p w:rsidR="00C505DB" w:rsidRPr="00BF23E0" w:rsidRDefault="00C505DB" w:rsidP="00BF23E0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w zakresie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kultury, sztuki, ochrony dóbr kultury i dziedzictwa narodowego oraz edukacji:</w:t>
      </w:r>
    </w:p>
    <w:p w:rsidR="00C505DB" w:rsidRPr="00BF23E0" w:rsidRDefault="00C505DB" w:rsidP="00BF23E0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wspieranie działań na rzecz rozwoju edukacji i kultury,</w:t>
      </w:r>
    </w:p>
    <w:p w:rsidR="00C505DB" w:rsidRPr="00BF23E0" w:rsidRDefault="00C505DB" w:rsidP="00BF23E0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organizowanie imprez kulturalnych i edukacyjnych, </w:t>
      </w:r>
    </w:p>
    <w:p w:rsidR="00C505DB" w:rsidRPr="00BF23E0" w:rsidRDefault="00C505DB" w:rsidP="00BF23E0">
      <w:pPr>
        <w:numPr>
          <w:ilvl w:val="1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organizacja konkursów i olimpiad, </w:t>
      </w:r>
    </w:p>
    <w:p w:rsidR="00C505DB" w:rsidRPr="00BF23E0" w:rsidRDefault="00C505DB" w:rsidP="00BF23E0">
      <w:pPr>
        <w:numPr>
          <w:ilvl w:val="1"/>
          <w:numId w:val="9"/>
        </w:numPr>
        <w:spacing w:before="100" w:beforeAutospacing="1" w:after="0" w:line="36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wspieranie edukacji kulturalnej i artystycznej dzieci i młodzieży </w:t>
      </w:r>
    </w:p>
    <w:p w:rsidR="00C505DB" w:rsidRPr="00BF23E0" w:rsidRDefault="00C505DB" w:rsidP="00BF23E0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z zakresu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pomocy społecznej</w:t>
      </w:r>
      <w:r w:rsidR="000B2E42"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oraz przeciwdziałaniu uzależnieniom                       i patologiom społecznym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:</w:t>
      </w:r>
    </w:p>
    <w:p w:rsidR="00354BF4" w:rsidRPr="00BF23E0" w:rsidRDefault="00C505DB" w:rsidP="00BF23E0">
      <w:pPr>
        <w:pStyle w:val="Akapitzlist"/>
        <w:numPr>
          <w:ilvl w:val="1"/>
          <w:numId w:val="11"/>
        </w:numPr>
        <w:spacing w:before="100" w:beforeAutospacing="1"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świadczenie pomocy rzeczowej w postaci żywności dla mieszkańców Gminy.</w:t>
      </w:r>
    </w:p>
    <w:p w:rsidR="00C505DB" w:rsidRPr="00BF23E0" w:rsidRDefault="00354BF4" w:rsidP="00BF23E0">
      <w:pPr>
        <w:pStyle w:val="Akapitzlist"/>
        <w:numPr>
          <w:ilvl w:val="1"/>
          <w:numId w:val="11"/>
        </w:numPr>
        <w:spacing w:before="100" w:beforeAutospacing="1" w:after="0" w:line="240" w:lineRule="auto"/>
        <w:ind w:left="1434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objęcie specjalistyczną opieką dzieci i młodzieży zagrożonych patologiami społecznymi.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BF23E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Działania z zakresu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wypoczynku dzieci i młodzieży: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C505DB" w:rsidRPr="00BF23E0" w:rsidRDefault="00C505DB" w:rsidP="00BF23E0">
      <w:pPr>
        <w:numPr>
          <w:ilvl w:val="1"/>
          <w:numId w:val="12"/>
        </w:numPr>
        <w:spacing w:before="100" w:beforeAutospacing="1" w:after="0" w:line="240" w:lineRule="auto"/>
        <w:ind w:left="1434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stworzenie dzieciom i młodzieży oferty spędzania wolnego czasu, </w:t>
      </w:r>
    </w:p>
    <w:p w:rsidR="007F07B2" w:rsidRPr="007F07B2" w:rsidRDefault="00C505DB" w:rsidP="007F07B2">
      <w:pPr>
        <w:numPr>
          <w:ilvl w:val="1"/>
          <w:numId w:val="12"/>
        </w:numPr>
        <w:spacing w:before="100" w:beforeAutospacing="1" w:after="0" w:line="240" w:lineRule="auto"/>
        <w:ind w:left="1434"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organizacja </w:t>
      </w:r>
      <w:r w:rsidR="00354BF4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wypoczynku letniego i zimowego</w:t>
      </w:r>
      <w:r w:rsidR="0018727A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dla dzieci i młodzieży</w:t>
      </w:r>
      <w:r w:rsidR="00BF23E0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terenu gminy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BF23E0" w:rsidRPr="00BF23E0" w:rsidRDefault="00C505DB" w:rsidP="00BF23E0">
      <w:pPr>
        <w:pStyle w:val="Akapitzlist"/>
        <w:numPr>
          <w:ilvl w:val="0"/>
          <w:numId w:val="1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 wyniku stwierdzenia potrzeb lokalnych Rada Gminy w drodze uchwały może wskazać inne niż określone w programie zadania priorytetowe, które wymagają realizacji w celu zlecania ich na zasadach określonych w ustawie lub odrębnych przepisach.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Okres realizacji programu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8</w:t>
      </w:r>
    </w:p>
    <w:p w:rsidR="00383DE1" w:rsidRDefault="008A6970" w:rsidP="00C505DB">
      <w:pP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sz w:val="26"/>
          <w:szCs w:val="26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Program obowiązuje od </w:t>
      </w:r>
      <w:r w:rsidRP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>01.01.201</w:t>
      </w:r>
      <w:r w:rsidR="003E349E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P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31.12.201</w:t>
      </w:r>
      <w:r w:rsidR="003E349E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="00C505DB" w:rsidRP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</w:t>
      </w:r>
      <w:r w:rsidR="00C505DB" w:rsidRPr="001B0235">
        <w:rPr>
          <w:rFonts w:asciiTheme="majorHAnsi" w:eastAsia="Times New Roman" w:hAnsiTheme="majorHAnsi" w:cs="Times New Roman"/>
          <w:bCs/>
          <w:sz w:val="26"/>
          <w:szCs w:val="26"/>
          <w:lang w:eastAsia="pl-PL"/>
        </w:rPr>
        <w:t xml:space="preserve"> </w:t>
      </w:r>
    </w:p>
    <w:p w:rsidR="004F6D83" w:rsidRPr="001B0235" w:rsidRDefault="004F6D83" w:rsidP="00C505DB">
      <w:pPr>
        <w:spacing w:before="100" w:beforeAutospacing="1" w:after="0" w:line="240" w:lineRule="auto"/>
        <w:rPr>
          <w:rFonts w:asciiTheme="majorHAnsi" w:eastAsia="Times New Roman" w:hAnsiTheme="majorHAnsi" w:cs="Times New Roman"/>
          <w:bCs/>
          <w:sz w:val="26"/>
          <w:szCs w:val="26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Sposób realizacji programu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9</w:t>
      </w:r>
    </w:p>
    <w:p w:rsidR="00C505DB" w:rsidRPr="00BF23E0" w:rsidRDefault="00C505DB" w:rsidP="00C505D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Podstawowym sposobem realizacji programu jest otwarty konkurs ofert, który przeprowadzany będzie według następujących zasad:</w:t>
      </w:r>
    </w:p>
    <w:p w:rsidR="00C505DB" w:rsidRPr="00BF23E0" w:rsidRDefault="00C505DB" w:rsidP="00B27483">
      <w:pPr>
        <w:pStyle w:val="Akapitzlist"/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zlecanie realizacji zadań obejmuje w pierwszej kolejności zad</w:t>
      </w:r>
      <w:r w:rsidR="00923419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ania priorytetowe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odbywać się będzie po przeprowadzeniu otwartego konkursu ofert chyba, że przepisy odrębne przewidują inny tryb zlecania lub dane zadanie można zrealizować efektywniej w inny sposób określony w przepisach odrębnych, </w:t>
      </w:r>
    </w:p>
    <w:p w:rsidR="00C505DB" w:rsidRPr="00BF23E0" w:rsidRDefault="00C505DB" w:rsidP="00C505D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otwarty konkurs ofert ogłasza Wójt w formie zarządzenia, </w:t>
      </w:r>
    </w:p>
    <w:p w:rsidR="00C505DB" w:rsidRPr="00BF23E0" w:rsidRDefault="00C505DB" w:rsidP="00C505D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 składania ofert nie może być krótszy niż 21 dni od ukazania się ogłoszenia o konkursie w BIP, siedzibie Urzędu Gminy w Galewicach w miejscu przeznaczonym na zamieszczenie ogłoszeń i na stronie internetowej gminy.</w:t>
      </w:r>
    </w:p>
    <w:p w:rsidR="00C505DB" w:rsidRPr="00BF23E0" w:rsidRDefault="00392BD6" w:rsidP="00C505DB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decyzję o wyborze ofert wyłonionych przez komisję konkursową i udzieleniu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dotacji podejmuje Wójt w formie zarządzenia,</w:t>
      </w:r>
    </w:p>
    <w:p w:rsidR="00C505DB" w:rsidRPr="00BF23E0" w:rsidRDefault="00C505DB" w:rsidP="00C505DB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wyniki konkursu publikowane są w BIP, siedzibie Urzędu Gminy w Galewicach w miejscu przeznaczonym na zamieszczenie ogłoszeń i na stronie internetowej gminy. </w:t>
      </w:r>
    </w:p>
    <w:p w:rsidR="00C505DB" w:rsidRPr="00BF23E0" w:rsidRDefault="00C505DB" w:rsidP="00C505D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Wójt może zlecić organizacji realizację zadania publicznego – na wniosek tej organizacji – z pominięciem otwartego konkursu ofert. Szczegółowe warunki oraz tryb przyznawania dofinansowania określa art. 19 a ustawy. </w:t>
      </w:r>
    </w:p>
    <w:p w:rsidR="00C505DB" w:rsidRPr="00BF23E0" w:rsidRDefault="00C505DB" w:rsidP="00C505DB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Współpraca Gminy z organizacjami obejmuje działania o charak</w:t>
      </w:r>
      <w:r w:rsidR="00D31D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terze finansowym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pozafinansowym wymienione w § 6 programu. </w:t>
      </w:r>
    </w:p>
    <w:p w:rsidR="00354BF4" w:rsidRPr="00BF23E0" w:rsidRDefault="00354BF4" w:rsidP="00354BF4">
      <w:pPr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Wysokość środ</w:t>
      </w:r>
      <w:r w:rsidR="00024C87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ków przeznaczonych na realizację</w:t>
      </w: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 xml:space="preserve"> programu</w:t>
      </w:r>
    </w:p>
    <w:p w:rsidR="00C505DB" w:rsidRPr="00BF23E0" w:rsidRDefault="00C505DB" w:rsidP="00354BF4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§ 10 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 1.</w:t>
      </w: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Wysokość środków finansowych planowanych na realizację zadań objętych niniejszym programem:</w:t>
      </w:r>
    </w:p>
    <w:p w:rsidR="00C505DB" w:rsidRPr="00BF23E0" w:rsidRDefault="00C505DB" w:rsidP="00BF23E0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1.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Działania z zakresu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upowszechniania kultury fizycznej i sport</w:t>
      </w:r>
      <w:r w:rsidR="00733186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u oraz turystyki  </w:t>
      </w:r>
      <w:r w:rsidR="00313E7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i krajoznawstwa: </w:t>
      </w:r>
      <w:r w:rsidR="00A12B6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75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.000,00zł;</w:t>
      </w:r>
    </w:p>
    <w:p w:rsidR="00C505DB" w:rsidRDefault="00C505DB" w:rsidP="00BF23E0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 xml:space="preserve">Działania w zakresie 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kultury, sztuki, ochrony dóbr kultury i dziedzic</w:t>
      </w:r>
      <w:r w:rsidR="00A12B64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twa narodowego oraz edukacji: 5</w:t>
      </w:r>
      <w:r w:rsidR="00313E72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.</w:t>
      </w:r>
      <w:r w:rsidRPr="00BF23E0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>000,00zł,</w:t>
      </w:r>
    </w:p>
    <w:p w:rsidR="00D31D63" w:rsidRDefault="00A12B64" w:rsidP="00D31D63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3. 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ab/>
      </w:r>
      <w:r w:rsidRPr="00A12B64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Działania  w zakresie</w:t>
      </w:r>
      <w:r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t xml:space="preserve"> wypoczynku dzieci i młodzieży- 5.000,00zł</w:t>
      </w:r>
    </w:p>
    <w:p w:rsidR="00A12B64" w:rsidRPr="00D31D63" w:rsidRDefault="00A12B64" w:rsidP="00D31D63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D31D63" w:rsidRPr="00BF23E0" w:rsidRDefault="00D31D63" w:rsidP="00BF23E0">
      <w:pPr>
        <w:spacing w:before="100" w:beforeAutospacing="1"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  2.</w:t>
      </w: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ab/>
        <w:t>Wysokość środków, o których mowa  w pkt. 1 może ulec zmianie, zgodnie z zapisami wynikając</w:t>
      </w:r>
      <w:r w:rsidR="0063051F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ymi z uchwały budżetowej na 201</w:t>
      </w:r>
      <w:r w:rsidR="003E349E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>8</w:t>
      </w: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r. </w:t>
      </w:r>
    </w:p>
    <w:p w:rsidR="00BF23E0" w:rsidRPr="00BF23E0" w:rsidRDefault="00BF23E0" w:rsidP="00BF23E0">
      <w:pPr>
        <w:spacing w:before="100" w:beforeAutospacing="1" w:after="0" w:line="240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Sposób oceny realizacji programu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11</w:t>
      </w:r>
    </w:p>
    <w:p w:rsidR="00C505DB" w:rsidRPr="00BF23E0" w:rsidRDefault="00C505DB" w:rsidP="00BF23E0">
      <w:pPr>
        <w:numPr>
          <w:ilvl w:val="0"/>
          <w:numId w:val="17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Wskaźnikami efektywności oceny realizacji programu są w szczególności informacje dotyczące: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ogłoszonych otwartych konkursów ofert,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ofert złożonych w konkursach,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zawartych umów na realizację zadań publicznych,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wysokości kwot udzielonych dotacji,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organizacji pozarządowych podejmujących działania publiczne na rzecz lokalnej społeczności we współpracy z samorządem, </w:t>
      </w:r>
    </w:p>
    <w:p w:rsidR="00C505DB" w:rsidRPr="00BF23E0" w:rsidRDefault="00C505DB" w:rsidP="00BF23E0">
      <w:pPr>
        <w:numPr>
          <w:ilvl w:val="0"/>
          <w:numId w:val="18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liczby osób, które były adresatami zadań publicznych określonych w programie. </w:t>
      </w:r>
    </w:p>
    <w:p w:rsidR="00C505DB" w:rsidRPr="00BF23E0" w:rsidRDefault="00C505DB" w:rsidP="00BF23E0">
      <w:pPr>
        <w:numPr>
          <w:ilvl w:val="0"/>
          <w:numId w:val="19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Bieżącym monitoringiem w zakresie realizacji programu zajmują się pracownicy urzędu gminy.</w:t>
      </w:r>
    </w:p>
    <w:p w:rsidR="00BF23E0" w:rsidRDefault="00255F9C" w:rsidP="007178CB">
      <w:pPr>
        <w:spacing w:before="100" w:beforeAutospacing="1" w:after="0" w:line="240" w:lineRule="auto"/>
        <w:ind w:left="363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Sprawozdanie z realiz</w:t>
      </w:r>
      <w:r w:rsidR="0063051F">
        <w:rPr>
          <w:rFonts w:asciiTheme="majorHAnsi" w:eastAsia="Times New Roman" w:hAnsiTheme="majorHAnsi" w:cs="Times New Roman"/>
          <w:sz w:val="24"/>
          <w:szCs w:val="24"/>
          <w:lang w:eastAsia="pl-PL"/>
        </w:rPr>
        <w:t>acji programu współpracy na 201</w:t>
      </w:r>
      <w:r w:rsidR="003E349E">
        <w:rPr>
          <w:rFonts w:asciiTheme="majorHAnsi" w:eastAsia="Times New Roman" w:hAnsiTheme="majorHAnsi" w:cs="Times New Roman"/>
          <w:sz w:val="24"/>
          <w:szCs w:val="24"/>
          <w:lang w:eastAsia="pl-PL"/>
        </w:rPr>
        <w:t>8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 Wójt przedstawi 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Radzie Gminy </w:t>
      </w:r>
      <w:r w:rsidR="003E349E">
        <w:rPr>
          <w:rFonts w:asciiTheme="majorHAnsi" w:eastAsia="Times New Roman" w:hAnsiTheme="majorHAnsi" w:cs="Times New Roman"/>
          <w:sz w:val="24"/>
          <w:szCs w:val="24"/>
          <w:lang w:eastAsia="pl-PL"/>
        </w:rPr>
        <w:t>w terminie do 31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E349E">
        <w:rPr>
          <w:rFonts w:asciiTheme="majorHAnsi" w:eastAsia="Times New Roman" w:hAnsiTheme="majorHAnsi" w:cs="Times New Roman"/>
          <w:sz w:val="24"/>
          <w:szCs w:val="24"/>
          <w:lang w:eastAsia="pl-PL"/>
        </w:rPr>
        <w:t>maja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</w:t>
      </w:r>
      <w:r w:rsidR="003E349E">
        <w:rPr>
          <w:rFonts w:asciiTheme="majorHAnsi" w:eastAsia="Times New Roman" w:hAnsiTheme="majorHAnsi" w:cs="Times New Roman"/>
          <w:sz w:val="24"/>
          <w:szCs w:val="24"/>
          <w:lang w:eastAsia="pl-PL"/>
        </w:rPr>
        <w:t>9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roku. </w:t>
      </w:r>
    </w:p>
    <w:p w:rsidR="007178CB" w:rsidRPr="00BF23E0" w:rsidRDefault="007178CB" w:rsidP="007178CB">
      <w:pPr>
        <w:spacing w:before="100" w:beforeAutospacing="1" w:after="0" w:line="240" w:lineRule="auto"/>
        <w:ind w:left="363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Sposób tworzenia programu oraz przebieg konsultacji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12</w:t>
      </w:r>
    </w:p>
    <w:p w:rsidR="00C505DB" w:rsidRPr="00BF23E0" w:rsidRDefault="00C505DB" w:rsidP="00BF23E0">
      <w:pPr>
        <w:numPr>
          <w:ilvl w:val="0"/>
          <w:numId w:val="20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  <w:t xml:space="preserve">Przygotowanie programu objęło realizację następujących działań: </w:t>
      </w:r>
    </w:p>
    <w:p w:rsidR="00C505DB" w:rsidRPr="00BF23E0" w:rsidRDefault="00C505DB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zgłaszanie zadań oraz form współpracy z samorządem lokalnym,</w:t>
      </w:r>
    </w:p>
    <w:p w:rsidR="00C505DB" w:rsidRPr="00BF23E0" w:rsidRDefault="00C505DB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weryfikacja zadań i form współpracy,</w:t>
      </w:r>
    </w:p>
    <w:p w:rsidR="00C505DB" w:rsidRPr="00BF23E0" w:rsidRDefault="00C505DB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opracowanie projektu programu,</w:t>
      </w:r>
    </w:p>
    <w:p w:rsidR="00C505DB" w:rsidRPr="00BF23E0" w:rsidRDefault="00C505DB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konsultacje programu,</w:t>
      </w:r>
    </w:p>
    <w:p w:rsidR="00C505DB" w:rsidRPr="00BF23E0" w:rsidRDefault="00C505DB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przekazanie projektu programu Radzie Gminy, </w:t>
      </w:r>
    </w:p>
    <w:p w:rsidR="00C505DB" w:rsidRPr="00BF23E0" w:rsidRDefault="00255F9C" w:rsidP="00BF23E0">
      <w:pPr>
        <w:numPr>
          <w:ilvl w:val="1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przyjęc</w:t>
      </w:r>
      <w:r w:rsidR="00A12B6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ie programu do 30 </w:t>
      </w:r>
      <w:r w:rsidR="0063051F">
        <w:rPr>
          <w:rFonts w:asciiTheme="majorHAnsi" w:eastAsia="Times New Roman" w:hAnsiTheme="majorHAnsi" w:cs="Times New Roman"/>
          <w:sz w:val="24"/>
          <w:szCs w:val="24"/>
          <w:lang w:eastAsia="pl-PL"/>
        </w:rPr>
        <w:t>listopada 201</w:t>
      </w:r>
      <w:r w:rsidR="003E349E">
        <w:rPr>
          <w:rFonts w:asciiTheme="majorHAnsi" w:eastAsia="Times New Roman" w:hAnsiTheme="majorHAnsi" w:cs="Times New Roman"/>
          <w:sz w:val="24"/>
          <w:szCs w:val="24"/>
          <w:lang w:eastAsia="pl-PL"/>
        </w:rPr>
        <w:t>7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r.</w:t>
      </w:r>
    </w:p>
    <w:p w:rsidR="00C505DB" w:rsidRPr="00BF23E0" w:rsidRDefault="00C505DB" w:rsidP="00BF23E0">
      <w:pPr>
        <w:numPr>
          <w:ilvl w:val="0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Konsultacje programu przeprowadzone były w sposób określony w Uchwale Nr XLV/239/10 z dnia 15 października 2010 r. w sprawie szczegółowego sposobu konsultowania z organizacjami pozarządowymi i podmiotami wymienionymi w art. 3 ust. 3 projektów aktów prawa miejscowego w dziedzinach dotyczących działalności statutowej tych organizacji. </w:t>
      </w:r>
    </w:p>
    <w:p w:rsidR="00255F9C" w:rsidRPr="00BF23E0" w:rsidRDefault="00255F9C" w:rsidP="00BF23E0">
      <w:pPr>
        <w:numPr>
          <w:ilvl w:val="0"/>
          <w:numId w:val="21"/>
        </w:numPr>
        <w:spacing w:before="100" w:beforeAutospacing="1" w:after="0" w:line="240" w:lineRule="auto"/>
        <w:ind w:hanging="357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efekcie przeprowadzonych konsultacji organizacje pozarządowe oraz podmioty wymienione w </w:t>
      </w:r>
      <w:r w:rsidR="00631B8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art.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3 ust.3 ustawy</w:t>
      </w:r>
      <w:r w:rsidR="001B479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1B4795" w:rsidRPr="001B479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zgłosiły/</w:t>
      </w:r>
      <w:r w:rsidRPr="001B479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nie</w:t>
      </w:r>
      <w:r w:rsidR="001B479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1B479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zgłosiły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B36E3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uwag,</w:t>
      </w:r>
      <w:r w:rsidR="001B023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4B36E3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propozycji i wniosków do projektu Programu.</w:t>
      </w:r>
    </w:p>
    <w:p w:rsidR="00C505DB" w:rsidRPr="00BF23E0" w:rsidRDefault="00C505DB" w:rsidP="00C505DB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 xml:space="preserve">Tryb powoływania i zasady działania komisji konkursowych 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do opiniowania ofert w otwartych konkursach ofert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13</w:t>
      </w:r>
    </w:p>
    <w:p w:rsidR="004B36E3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Wójt zarządzeniem powołuje Komisję Konkursową.</w:t>
      </w:r>
    </w:p>
    <w:p w:rsidR="00C505DB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Komisja Konkursowa powoływana jest w celu opiniowania ofert złożonych przez organizacje pozarządowe  w ramach ogłoszonego przez Wójta otwartego konkursu ofert.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C505DB" w:rsidRPr="00BF23E0" w:rsidRDefault="00C505DB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Komisję tworzą przedstawiciele gminy oraz osoby reprezentujące organizacje.</w:t>
      </w:r>
    </w:p>
    <w:p w:rsidR="00C505DB" w:rsidRPr="00BF23E0" w:rsidRDefault="00C505DB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komisji nie mogą zasiadać przedstawiciele tych organizacji, które biorą udział               w konkursie. </w:t>
      </w:r>
    </w:p>
    <w:p w:rsidR="004B36E3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Pracami Komisji Konkursowej  kieruje przewodniczący komisji.</w:t>
      </w:r>
    </w:p>
    <w:p w:rsidR="004B36E3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Komisja obraduje na posiedzeniach zamkniętych bez udziału oferentów</w:t>
      </w:r>
    </w:p>
    <w:p w:rsidR="00EE041E" w:rsidRPr="00BF23E0" w:rsidRDefault="004B36E3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Komisja Konkursowa ocenia złożone oferty pod względem formalnym </w:t>
      </w:r>
      <w:r w:rsidR="0073318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i merytorycznym</w:t>
      </w:r>
      <w:r w:rsidR="00EE041E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godnie z kryteriami zawartymi w ogłoszeniu otwartego konkursu ofert.</w:t>
      </w:r>
    </w:p>
    <w:p w:rsidR="00EE041E" w:rsidRPr="00BF23E0" w:rsidRDefault="00EE041E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Decyzję o przyznaniu bądź nie przyznaniu dotacji podejmuje Wójt w oparciu</w:t>
      </w:r>
      <w:r w:rsidR="0073318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o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prace komisji.</w:t>
      </w:r>
    </w:p>
    <w:p w:rsidR="00584FE5" w:rsidRPr="00BF23E0" w:rsidRDefault="00584FE5" w:rsidP="00C505DB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Wynik</w:t>
      </w:r>
      <w:r w:rsidR="00733186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konkursu zamieszcza się w BIP, na stronie internetowej gminy i tablicy ogłoszeń w Urzędzie Gminy w Galewicach.</w:t>
      </w:r>
    </w:p>
    <w:p w:rsidR="00BF23E0" w:rsidRPr="00BF23E0" w:rsidRDefault="00733186" w:rsidP="00BF23E0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Osobowy skład Komisji K</w:t>
      </w:r>
      <w:r w:rsidR="00C505DB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onkursowej oraz regulamin jej pracy każdorazowo określa Wójt w drodze zarządzenia. </w:t>
      </w:r>
    </w:p>
    <w:p w:rsidR="00C505DB" w:rsidRPr="00BF23E0" w:rsidRDefault="00C505DB" w:rsidP="00BF23E0">
      <w:pPr>
        <w:spacing w:before="100" w:beforeAutospacing="1" w:after="0" w:line="240" w:lineRule="auto"/>
        <w:ind w:left="2832" w:firstLine="708"/>
        <w:contextualSpacing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Postanowienia końcowe</w:t>
      </w:r>
    </w:p>
    <w:p w:rsidR="00C505DB" w:rsidRPr="00BF23E0" w:rsidRDefault="00C505DB" w:rsidP="00BF23E0">
      <w:pPr>
        <w:spacing w:before="100" w:beforeAutospacing="1" w:after="0" w:line="240" w:lineRule="auto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§ 14</w:t>
      </w:r>
    </w:p>
    <w:p w:rsidR="00C505DB" w:rsidRPr="00BF23E0" w:rsidRDefault="00C505DB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sprawach nie uregulowanych w niniejszym programie zastosowanie mają przepisy ustawy o działalności pożytku publicznego i o wolontariacie oraz rozporządzenia Min</w:t>
      </w:r>
      <w:r w:rsid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istra Pracy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Polityki Społecznej z dnia </w:t>
      </w:r>
      <w:r w:rsidR="001400A2">
        <w:rPr>
          <w:rFonts w:asciiTheme="majorHAnsi" w:eastAsia="Times New Roman" w:hAnsiTheme="majorHAnsi" w:cs="Times New Roman"/>
          <w:sz w:val="24"/>
          <w:szCs w:val="24"/>
          <w:lang w:eastAsia="pl-PL"/>
        </w:rPr>
        <w:t>17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1400A2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sierpnia 2016r. (Dz. U. 2016 poz.1300 )       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sprawie wzorów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ofert i ramow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wzor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ów umów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dotyczących realizacji zada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ń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publiczn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oraz sprawozd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ń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wykonania t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ych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zada</w:t>
      </w:r>
      <w:r w:rsidR="007178CB">
        <w:rPr>
          <w:rFonts w:asciiTheme="majorHAnsi" w:eastAsia="Times New Roman" w:hAnsiTheme="majorHAnsi" w:cs="Times New Roman"/>
          <w:sz w:val="24"/>
          <w:szCs w:val="24"/>
          <w:lang w:eastAsia="pl-PL"/>
        </w:rPr>
        <w:t>ń</w:t>
      </w:r>
      <w:r w:rsidR="00584FE5" w:rsidRPr="00BF23E0">
        <w:rPr>
          <w:rFonts w:asciiTheme="majorHAnsi" w:eastAsia="Times New Roman" w:hAnsiTheme="majorHAnsi" w:cs="Times New Roman"/>
          <w:sz w:val="24"/>
          <w:szCs w:val="24"/>
          <w:lang w:eastAsia="pl-PL"/>
        </w:rPr>
        <w:t>, ustawy o finansach publicznych, ustawy prawo zamówień publicznych, kodeksu postępowania administracyjnego.</w:t>
      </w:r>
    </w:p>
    <w:p w:rsidR="00C505DB" w:rsidRPr="00BF23E0" w:rsidRDefault="00C505DB" w:rsidP="00C505DB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C505DB" w:rsidRPr="00BF23E0" w:rsidRDefault="00C505DB" w:rsidP="00C505DB">
      <w:pPr>
        <w:rPr>
          <w:rFonts w:asciiTheme="majorHAnsi" w:hAnsiTheme="majorHAnsi"/>
        </w:rPr>
      </w:pPr>
    </w:p>
    <w:p w:rsidR="007C521A" w:rsidRPr="00BF23E0" w:rsidRDefault="007C521A">
      <w:pPr>
        <w:rPr>
          <w:rFonts w:asciiTheme="majorHAnsi" w:hAnsiTheme="majorHAnsi"/>
        </w:rPr>
      </w:pPr>
    </w:p>
    <w:sectPr w:rsidR="007C521A" w:rsidRPr="00BF23E0" w:rsidSect="00383DE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C3"/>
    <w:multiLevelType w:val="multilevel"/>
    <w:tmpl w:val="17FC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F51D5"/>
    <w:multiLevelType w:val="multilevel"/>
    <w:tmpl w:val="3094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A7EBE"/>
    <w:multiLevelType w:val="multilevel"/>
    <w:tmpl w:val="A1782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D7233"/>
    <w:multiLevelType w:val="multilevel"/>
    <w:tmpl w:val="D35E6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46B08"/>
    <w:multiLevelType w:val="multilevel"/>
    <w:tmpl w:val="B642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65494"/>
    <w:multiLevelType w:val="multilevel"/>
    <w:tmpl w:val="BC48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21743F"/>
    <w:multiLevelType w:val="multilevel"/>
    <w:tmpl w:val="D500DE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F3AE8"/>
    <w:multiLevelType w:val="multilevel"/>
    <w:tmpl w:val="3FC82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24E5B"/>
    <w:multiLevelType w:val="multilevel"/>
    <w:tmpl w:val="968E5F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F23D0C"/>
    <w:multiLevelType w:val="multilevel"/>
    <w:tmpl w:val="E63661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02D9"/>
    <w:multiLevelType w:val="multilevel"/>
    <w:tmpl w:val="F22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F4554"/>
    <w:multiLevelType w:val="multilevel"/>
    <w:tmpl w:val="C91E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6E09AD"/>
    <w:multiLevelType w:val="multilevel"/>
    <w:tmpl w:val="CAB4E6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D4C10"/>
    <w:multiLevelType w:val="multilevel"/>
    <w:tmpl w:val="85EC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A7FE0"/>
    <w:multiLevelType w:val="multilevel"/>
    <w:tmpl w:val="F474A9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054F03"/>
    <w:multiLevelType w:val="multilevel"/>
    <w:tmpl w:val="BC48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74B1E"/>
    <w:multiLevelType w:val="multilevel"/>
    <w:tmpl w:val="E63E6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57497D"/>
    <w:multiLevelType w:val="multilevel"/>
    <w:tmpl w:val="F6F6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92BF3"/>
    <w:multiLevelType w:val="multilevel"/>
    <w:tmpl w:val="AE1AB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72B3D"/>
    <w:multiLevelType w:val="multilevel"/>
    <w:tmpl w:val="E75A0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74FBA"/>
    <w:multiLevelType w:val="multilevel"/>
    <w:tmpl w:val="BB6A4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D7F66"/>
    <w:multiLevelType w:val="hybridMultilevel"/>
    <w:tmpl w:val="9FE22D2C"/>
    <w:lvl w:ilvl="0" w:tplc="0415000F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6EB85227"/>
    <w:multiLevelType w:val="hybridMultilevel"/>
    <w:tmpl w:val="E3EA31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675FFE"/>
    <w:multiLevelType w:val="multilevel"/>
    <w:tmpl w:val="D35E6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5DB"/>
    <w:rsid w:val="00024C87"/>
    <w:rsid w:val="000644F3"/>
    <w:rsid w:val="000818CE"/>
    <w:rsid w:val="000B2E42"/>
    <w:rsid w:val="000E624C"/>
    <w:rsid w:val="001400A2"/>
    <w:rsid w:val="00162551"/>
    <w:rsid w:val="0018727A"/>
    <w:rsid w:val="001B0235"/>
    <w:rsid w:val="001B4795"/>
    <w:rsid w:val="001D51D1"/>
    <w:rsid w:val="001D7B96"/>
    <w:rsid w:val="0021212D"/>
    <w:rsid w:val="002274C9"/>
    <w:rsid w:val="00255F9C"/>
    <w:rsid w:val="00265DEE"/>
    <w:rsid w:val="00274B8F"/>
    <w:rsid w:val="00274FEE"/>
    <w:rsid w:val="00284C3D"/>
    <w:rsid w:val="00290A6F"/>
    <w:rsid w:val="00313E72"/>
    <w:rsid w:val="00354BF4"/>
    <w:rsid w:val="00383DE1"/>
    <w:rsid w:val="00392BD6"/>
    <w:rsid w:val="003B0CE7"/>
    <w:rsid w:val="003D7F5E"/>
    <w:rsid w:val="003E349E"/>
    <w:rsid w:val="00431CE2"/>
    <w:rsid w:val="0043201E"/>
    <w:rsid w:val="00436774"/>
    <w:rsid w:val="004B36E3"/>
    <w:rsid w:val="004F6D83"/>
    <w:rsid w:val="004F7C1F"/>
    <w:rsid w:val="00520316"/>
    <w:rsid w:val="00584FE5"/>
    <w:rsid w:val="005E66CB"/>
    <w:rsid w:val="005F71E1"/>
    <w:rsid w:val="006213E1"/>
    <w:rsid w:val="0063051F"/>
    <w:rsid w:val="00631B8B"/>
    <w:rsid w:val="00661934"/>
    <w:rsid w:val="00687A8C"/>
    <w:rsid w:val="006955EA"/>
    <w:rsid w:val="006B2A58"/>
    <w:rsid w:val="006D118B"/>
    <w:rsid w:val="007060A6"/>
    <w:rsid w:val="007178CB"/>
    <w:rsid w:val="0072067B"/>
    <w:rsid w:val="00733186"/>
    <w:rsid w:val="00747FD8"/>
    <w:rsid w:val="007C521A"/>
    <w:rsid w:val="007D1B72"/>
    <w:rsid w:val="007D306D"/>
    <w:rsid w:val="007F07B2"/>
    <w:rsid w:val="008243F7"/>
    <w:rsid w:val="0086040B"/>
    <w:rsid w:val="008A6970"/>
    <w:rsid w:val="008C3676"/>
    <w:rsid w:val="008C72E3"/>
    <w:rsid w:val="008D6EE2"/>
    <w:rsid w:val="009065EC"/>
    <w:rsid w:val="00923419"/>
    <w:rsid w:val="00927E70"/>
    <w:rsid w:val="0096200C"/>
    <w:rsid w:val="009714FA"/>
    <w:rsid w:val="00974E50"/>
    <w:rsid w:val="00975BA9"/>
    <w:rsid w:val="00982F1F"/>
    <w:rsid w:val="009C4711"/>
    <w:rsid w:val="009E5F4E"/>
    <w:rsid w:val="009F2C15"/>
    <w:rsid w:val="00A12B64"/>
    <w:rsid w:val="00AC0516"/>
    <w:rsid w:val="00AC3DD9"/>
    <w:rsid w:val="00AD11F9"/>
    <w:rsid w:val="00B05E00"/>
    <w:rsid w:val="00B27483"/>
    <w:rsid w:val="00B30A3F"/>
    <w:rsid w:val="00B51E13"/>
    <w:rsid w:val="00B76CCE"/>
    <w:rsid w:val="00BD1E30"/>
    <w:rsid w:val="00BF099F"/>
    <w:rsid w:val="00BF23E0"/>
    <w:rsid w:val="00C454C3"/>
    <w:rsid w:val="00C505DB"/>
    <w:rsid w:val="00CC260A"/>
    <w:rsid w:val="00CC7F8E"/>
    <w:rsid w:val="00CD2681"/>
    <w:rsid w:val="00CE4FF1"/>
    <w:rsid w:val="00D02A75"/>
    <w:rsid w:val="00D31D63"/>
    <w:rsid w:val="00DC59B8"/>
    <w:rsid w:val="00E27A9F"/>
    <w:rsid w:val="00E315B0"/>
    <w:rsid w:val="00EB2786"/>
    <w:rsid w:val="00EE041E"/>
    <w:rsid w:val="00EE531C"/>
    <w:rsid w:val="00EF1EE5"/>
    <w:rsid w:val="00F15D68"/>
    <w:rsid w:val="00F3183E"/>
    <w:rsid w:val="00F75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5D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505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ewice.biuletyn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93326-E8C6-4AF3-9357-7C4D6994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1911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USC Galewice</dc:creator>
  <cp:lastModifiedBy>USC Galewice</cp:lastModifiedBy>
  <cp:revision>49</cp:revision>
  <cp:lastPrinted>2017-08-31T11:47:00Z</cp:lastPrinted>
  <dcterms:created xsi:type="dcterms:W3CDTF">2013-10-08T10:25:00Z</dcterms:created>
  <dcterms:modified xsi:type="dcterms:W3CDTF">2017-08-31T11:47:00Z</dcterms:modified>
</cp:coreProperties>
</file>